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07E71" w:rsidRPr="006914AB" w:rsidRDefault="00F07E71" w:rsidP="00F07E71">
      <w:pPr>
        <w:pStyle w:val="a3"/>
        <w:spacing w:line="240" w:lineRule="auto"/>
        <w:jc w:val="center"/>
        <w:rPr>
          <w:rFonts w:ascii="Lucida Console" w:hAnsi="Lucida Console"/>
          <w:b/>
          <w:sz w:val="24"/>
          <w:szCs w:val="24"/>
          <w:lang w:val="ru-RU"/>
        </w:rPr>
      </w:pPr>
      <w:r w:rsidRPr="006914AB">
        <w:rPr>
          <w:rFonts w:ascii="Lucida Console" w:hAnsi="Lucida Console"/>
          <w:b/>
          <w:sz w:val="24"/>
          <w:szCs w:val="24"/>
          <w:lang w:val="ru-RU"/>
        </w:rPr>
        <w:t>Иностранное частное унитарное предприятие по оказанию услуг</w:t>
      </w:r>
    </w:p>
    <w:p w:rsidR="00F07E71" w:rsidRPr="007221AE" w:rsidRDefault="00F07E71" w:rsidP="00F07E71">
      <w:pPr>
        <w:pStyle w:val="a3"/>
        <w:spacing w:line="240" w:lineRule="auto"/>
        <w:jc w:val="center"/>
        <w:rPr>
          <w:lang w:val="ru-RU"/>
        </w:rPr>
      </w:pPr>
      <w:r>
        <w:rPr>
          <w:rFonts w:ascii="Lucida Console" w:hAnsi="Lucida Console"/>
          <w:b/>
          <w:noProof/>
          <w:lang w:val="ru-RU"/>
        </w:rPr>
        <w:drawing>
          <wp:inline distT="0" distB="0" distL="0" distR="0">
            <wp:extent cx="838200" cy="295275"/>
            <wp:effectExtent l="19050" t="0" r="0" b="0"/>
            <wp:docPr id="1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295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F1C69" w:rsidRPr="006F1C69">
        <w:rPr>
          <w:noProof/>
          <w:lang w:val="en-US" w:eastAsia="en-US"/>
        </w:rPr>
        <w:pict>
          <v:line id="_x0000_s1026" style="position:absolute;left:0;text-align:left;z-index:251660288;mso-position-horizontal-relative:text;mso-position-vertical-relative:text" from="-9pt,32.6pt" to="459pt,32.6pt" strokeweight="2.75pt">
            <v:stroke linestyle="thickThin"/>
          </v:line>
        </w:pict>
      </w:r>
      <w:r w:rsidR="006F1C69"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69pt;height:25.5pt" fillcolor="silver">
            <v:fill color2="fill darken(210)" method="linear sigma" focus="-50%" type="gradient"/>
            <v:shadow on="t" color="#868686" offset="-2pt,0" offset2="-8pt,-4pt"/>
            <o:extrusion v:ext="view" color="silver" rotationangle=",-6" viewpoint=",34.72222mm" viewpointorigin=",.5" skewangle="135" brightness="4000f" lightposition="0,50000" lightlevel="52000f" lightposition2="0,-50000" lightlevel2="14000f" type="perspective" lightharsh2="t"/>
            <v:textpath style="font-family:&quot;Lucida Console&quot;;font-size:20pt;v-text-kern:t" trim="t" fitpath="t" string="&quot;Центр экономических проектов&quot;"/>
          </v:shape>
        </w:pict>
      </w:r>
    </w:p>
    <w:p w:rsidR="00F07E71" w:rsidRPr="007221AE" w:rsidRDefault="00F07E71" w:rsidP="00F07E71">
      <w:pPr>
        <w:pStyle w:val="a3"/>
        <w:spacing w:line="240" w:lineRule="auto"/>
        <w:jc w:val="center"/>
        <w:rPr>
          <w:rFonts w:ascii="Lucida Console" w:hAnsi="Lucida Console"/>
          <w:sz w:val="8"/>
          <w:szCs w:val="8"/>
          <w:lang w:val="ru-RU"/>
        </w:rPr>
      </w:pPr>
    </w:p>
    <w:p w:rsidR="00F07E71" w:rsidRDefault="00F07E71" w:rsidP="00F07E7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</w:p>
    <w:p w:rsidR="00F07E71" w:rsidRPr="0096627E" w:rsidRDefault="00F07E71" w:rsidP="00F07E71">
      <w:pPr>
        <w:pStyle w:val="a3"/>
        <w:spacing w:line="240" w:lineRule="auto"/>
        <w:jc w:val="center"/>
        <w:rPr>
          <w:rFonts w:ascii="Lucida Console" w:hAnsi="Lucida Console"/>
          <w:sz w:val="16"/>
          <w:szCs w:val="16"/>
          <w:lang w:val="ru-RU"/>
        </w:rPr>
      </w:pPr>
      <w:r w:rsidRPr="007221AE">
        <w:rPr>
          <w:rFonts w:ascii="Lucida Console" w:hAnsi="Lucida Console"/>
          <w:sz w:val="16"/>
          <w:szCs w:val="16"/>
          <w:lang w:val="ru-RU"/>
        </w:rPr>
        <w:t>2200</w:t>
      </w:r>
      <w:r>
        <w:rPr>
          <w:rFonts w:ascii="Lucida Console" w:hAnsi="Lucida Console"/>
          <w:sz w:val="16"/>
          <w:szCs w:val="16"/>
          <w:lang w:val="ru-RU"/>
        </w:rPr>
        <w:t>04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, Республика Беларусь, </w:t>
      </w:r>
      <w:proofErr w:type="gramStart"/>
      <w:r w:rsidRPr="007221AE">
        <w:rPr>
          <w:rFonts w:ascii="Lucida Console" w:hAnsi="Lucida Console"/>
          <w:sz w:val="16"/>
          <w:szCs w:val="16"/>
          <w:lang w:val="ru-RU"/>
        </w:rPr>
        <w:t>г</w:t>
      </w:r>
      <w:proofErr w:type="gramEnd"/>
      <w:r w:rsidRPr="007221AE">
        <w:rPr>
          <w:rFonts w:ascii="Lucida Console" w:hAnsi="Lucida Console"/>
          <w:sz w:val="16"/>
          <w:szCs w:val="16"/>
          <w:lang w:val="ru-RU"/>
        </w:rPr>
        <w:t>.</w:t>
      </w:r>
      <w:r>
        <w:rPr>
          <w:rFonts w:ascii="Lucida Console" w:hAnsi="Lucida Console"/>
          <w:sz w:val="16"/>
          <w:szCs w:val="16"/>
          <w:lang w:val="ru-RU"/>
        </w:rPr>
        <w:t xml:space="preserve"> </w:t>
      </w:r>
      <w:r w:rsidRPr="007221AE">
        <w:rPr>
          <w:rFonts w:ascii="Lucida Console" w:hAnsi="Lucida Console"/>
          <w:sz w:val="16"/>
          <w:szCs w:val="16"/>
          <w:lang w:val="ru-RU"/>
        </w:rPr>
        <w:t xml:space="preserve">Минск, ул.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Кальварийская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 xml:space="preserve">, д. 1 </w:t>
      </w:r>
      <w:proofErr w:type="spellStart"/>
      <w:r>
        <w:rPr>
          <w:rFonts w:ascii="Lucida Console" w:hAnsi="Lucida Console"/>
          <w:sz w:val="16"/>
          <w:szCs w:val="16"/>
          <w:lang w:val="ru-RU"/>
        </w:rPr>
        <w:t>оф</w:t>
      </w:r>
      <w:proofErr w:type="spellEnd"/>
      <w:r>
        <w:rPr>
          <w:rFonts w:ascii="Lucida Console" w:hAnsi="Lucida Console"/>
          <w:sz w:val="16"/>
          <w:szCs w:val="16"/>
          <w:lang w:val="ru-RU"/>
        </w:rPr>
        <w:t>. 714</w:t>
      </w:r>
      <w:r w:rsidRPr="007221AE">
        <w:rPr>
          <w:rFonts w:ascii="Lucida Console" w:hAnsi="Lucida Console"/>
          <w:sz w:val="16"/>
          <w:szCs w:val="16"/>
        </w:rPr>
        <w:t xml:space="preserve"> </w:t>
      </w:r>
      <w:proofErr w:type="spellStart"/>
      <w:r w:rsidRPr="007221AE">
        <w:rPr>
          <w:rFonts w:ascii="Lucida Console" w:hAnsi="Lucida Console"/>
          <w:sz w:val="16"/>
          <w:szCs w:val="16"/>
        </w:rPr>
        <w:t>тел</w:t>
      </w:r>
      <w:proofErr w:type="spellEnd"/>
      <w:r w:rsidRPr="007221AE">
        <w:rPr>
          <w:rFonts w:ascii="Lucida Console" w:hAnsi="Lucida Console"/>
          <w:sz w:val="16"/>
          <w:szCs w:val="16"/>
        </w:rPr>
        <w:t xml:space="preserve">. </w:t>
      </w:r>
      <w:r>
        <w:rPr>
          <w:rFonts w:ascii="Lucida Console" w:hAnsi="Lucida Console"/>
          <w:sz w:val="16"/>
          <w:szCs w:val="16"/>
          <w:lang w:val="ru-RU"/>
        </w:rPr>
        <w:t>(017)211-05-07, 222-44-36</w:t>
      </w:r>
    </w:p>
    <w:p w:rsidR="00F07E71" w:rsidRPr="00702B84" w:rsidRDefault="00F07E71" w:rsidP="00F07E71">
      <w:pPr>
        <w:pStyle w:val="a3"/>
        <w:spacing w:line="240" w:lineRule="auto"/>
        <w:jc w:val="right"/>
        <w:rPr>
          <w:sz w:val="16"/>
          <w:szCs w:val="16"/>
          <w:lang w:val="ru-RU"/>
        </w:rPr>
      </w:pPr>
    </w:p>
    <w:p w:rsidR="00F07E71" w:rsidRPr="00992218" w:rsidRDefault="00F07E71" w:rsidP="00F07E7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 w:rsidRPr="00992218">
        <w:rPr>
          <w:sz w:val="24"/>
          <w:szCs w:val="24"/>
          <w:lang w:val="ru-RU"/>
        </w:rPr>
        <w:t>Исх. №</w:t>
      </w:r>
      <w:r>
        <w:rPr>
          <w:sz w:val="24"/>
          <w:szCs w:val="24"/>
          <w:lang w:val="ru-RU"/>
        </w:rPr>
        <w:t xml:space="preserve"> _____</w:t>
      </w:r>
    </w:p>
    <w:p w:rsidR="00F07E71" w:rsidRPr="00F07E71" w:rsidRDefault="00F07E71" w:rsidP="00F07E71">
      <w:pPr>
        <w:pStyle w:val="a3"/>
        <w:spacing w:line="240" w:lineRule="auto"/>
        <w:jc w:val="lef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о</w:t>
      </w:r>
      <w:r w:rsidRPr="00992218">
        <w:rPr>
          <w:sz w:val="24"/>
          <w:szCs w:val="24"/>
          <w:lang w:val="ru-RU"/>
        </w:rPr>
        <w:t xml:space="preserve">т </w:t>
      </w:r>
      <w:r>
        <w:rPr>
          <w:sz w:val="24"/>
          <w:szCs w:val="24"/>
          <w:lang w:val="ru-RU"/>
        </w:rPr>
        <w:t>________________________</w:t>
      </w:r>
    </w:p>
    <w:p w:rsidR="00F07E71" w:rsidRDefault="00F07E71" w:rsidP="00F07E71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5F5775" w:rsidRDefault="005F5775" w:rsidP="005F5775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5F5775" w:rsidRDefault="005F5775" w:rsidP="005F5775">
      <w:pPr>
        <w:pStyle w:val="a3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Министерство природных ресурсов</w:t>
      </w:r>
    </w:p>
    <w:p w:rsidR="005F5775" w:rsidRDefault="005F5775" w:rsidP="005F5775">
      <w:pPr>
        <w:pStyle w:val="a3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и охраны окружающей среды</w:t>
      </w:r>
    </w:p>
    <w:p w:rsidR="005F5775" w:rsidRDefault="005F5775" w:rsidP="005F5775">
      <w:pPr>
        <w:pStyle w:val="a3"/>
        <w:spacing w:line="240" w:lineRule="auto"/>
        <w:jc w:val="right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220004, г</w:t>
      </w:r>
      <w:proofErr w:type="gramStart"/>
      <w:r>
        <w:rPr>
          <w:sz w:val="24"/>
          <w:szCs w:val="24"/>
          <w:lang w:val="ru-RU"/>
        </w:rPr>
        <w:t>.М</w:t>
      </w:r>
      <w:proofErr w:type="gramEnd"/>
      <w:r>
        <w:rPr>
          <w:sz w:val="24"/>
          <w:szCs w:val="24"/>
          <w:lang w:val="ru-RU"/>
        </w:rPr>
        <w:t>инск, ул.Коллекторная 10</w:t>
      </w:r>
    </w:p>
    <w:p w:rsidR="00F07E71" w:rsidRPr="00BE453F" w:rsidRDefault="00F07E71" w:rsidP="00F07E71">
      <w:pPr>
        <w:pStyle w:val="a3"/>
        <w:spacing w:line="240" w:lineRule="auto"/>
        <w:jc w:val="left"/>
        <w:rPr>
          <w:sz w:val="24"/>
          <w:szCs w:val="24"/>
          <w:lang w:val="ru-RU"/>
        </w:rPr>
      </w:pPr>
    </w:p>
    <w:p w:rsidR="00F07E71" w:rsidRPr="00B22054" w:rsidRDefault="00F07E71" w:rsidP="00F07E71">
      <w:pPr>
        <w:pStyle w:val="a3"/>
        <w:spacing w:line="240" w:lineRule="auto"/>
        <w:rPr>
          <w:sz w:val="24"/>
          <w:szCs w:val="24"/>
          <w:lang w:val="ru-RU"/>
        </w:rPr>
      </w:pPr>
      <w:r w:rsidRPr="00B22054">
        <w:rPr>
          <w:sz w:val="24"/>
          <w:szCs w:val="24"/>
          <w:lang w:val="ru-RU"/>
        </w:rPr>
        <w:tab/>
      </w:r>
      <w:r>
        <w:rPr>
          <w:sz w:val="24"/>
          <w:szCs w:val="24"/>
          <w:lang w:val="ru-RU"/>
        </w:rPr>
        <w:t xml:space="preserve">Информационный портал </w:t>
      </w:r>
      <w:hyperlink r:id="rId5" w:history="1">
        <w:r w:rsidRPr="00D35C79">
          <w:rPr>
            <w:rStyle w:val="a5"/>
            <w:sz w:val="24"/>
            <w:szCs w:val="24"/>
            <w:lang w:val="en-US"/>
          </w:rPr>
          <w:t>www</w:t>
        </w:r>
        <w:r w:rsidRPr="00BE453F">
          <w:rPr>
            <w:rStyle w:val="a5"/>
            <w:sz w:val="24"/>
            <w:szCs w:val="24"/>
            <w:lang w:val="ru-RU"/>
          </w:rPr>
          <w:t>.</w:t>
        </w:r>
        <w:proofErr w:type="spellStart"/>
        <w:r w:rsidRPr="00D35C79">
          <w:rPr>
            <w:rStyle w:val="a5"/>
            <w:sz w:val="24"/>
            <w:szCs w:val="24"/>
            <w:lang w:val="en-US"/>
          </w:rPr>
          <w:t>ecolog</w:t>
        </w:r>
        <w:proofErr w:type="spellEnd"/>
        <w:r w:rsidRPr="00BE453F">
          <w:rPr>
            <w:rStyle w:val="a5"/>
            <w:sz w:val="24"/>
            <w:szCs w:val="24"/>
            <w:lang w:val="ru-RU"/>
          </w:rPr>
          <w:t>.</w:t>
        </w:r>
        <w:r w:rsidRPr="00D35C79">
          <w:rPr>
            <w:rStyle w:val="a5"/>
            <w:sz w:val="24"/>
            <w:szCs w:val="24"/>
            <w:lang w:val="en-US"/>
          </w:rPr>
          <w:t>by</w:t>
        </w:r>
      </w:hyperlink>
      <w:r>
        <w:rPr>
          <w:sz w:val="24"/>
          <w:szCs w:val="24"/>
          <w:lang w:val="ru-RU"/>
        </w:rPr>
        <w:t xml:space="preserve"> (ИП «Центр </w:t>
      </w:r>
      <w:proofErr w:type="gramStart"/>
      <w:r>
        <w:rPr>
          <w:sz w:val="24"/>
          <w:szCs w:val="24"/>
          <w:lang w:val="ru-RU"/>
        </w:rPr>
        <w:t>экономических проектов</w:t>
      </w:r>
      <w:proofErr w:type="gramEnd"/>
      <w:r>
        <w:rPr>
          <w:sz w:val="24"/>
          <w:szCs w:val="24"/>
          <w:lang w:val="ru-RU"/>
        </w:rPr>
        <w:t xml:space="preserve">») в рамках своей компетенции не имеет возможности ответить на вопрос, заданный пользователем на форуме, и переадресовывает данный вопрос в адрес компетентного органа, коим в данном случае является Министерство природных ресурсов и охраны </w:t>
      </w:r>
      <w:r w:rsidRPr="00B22054">
        <w:rPr>
          <w:sz w:val="24"/>
          <w:szCs w:val="24"/>
          <w:lang w:val="ru-RU"/>
        </w:rPr>
        <w:t>окружающей среды. Просим дать разъяснение по существу заданного вопроса.</w:t>
      </w:r>
    </w:p>
    <w:p w:rsidR="0081262C" w:rsidRPr="00F07E71" w:rsidRDefault="00F0787F" w:rsidP="0081262C">
      <w:pPr>
        <w:pStyle w:val="ConsPlusTitle"/>
        <w:widowControl/>
        <w:ind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proofErr w:type="gramStart"/>
      <w:r w:rsidRPr="00F07E71">
        <w:rPr>
          <w:rFonts w:ascii="Times New Roman" w:hAnsi="Times New Roman" w:cs="Times New Roman"/>
          <w:b w:val="0"/>
          <w:sz w:val="24"/>
          <w:szCs w:val="24"/>
        </w:rPr>
        <w:t xml:space="preserve">Согласно  пункта 5 Постановления № 4 Минприроды от 17.03.2004г. «Об утверждении инструкции об организации производственного контроля в области охраны окружающей среды и инструкции о порядке разработки, согласования и утверждения инструкции по осуществлению производственного контроля в области охраны окружающей среды» инструкция по осуществлению производственного контроля в области охраны окружающей среды представляется </w:t>
      </w:r>
      <w:proofErr w:type="spellStart"/>
      <w:r w:rsidRPr="00F07E71">
        <w:rPr>
          <w:rFonts w:ascii="Times New Roman" w:hAnsi="Times New Roman" w:cs="Times New Roman"/>
          <w:b w:val="0"/>
          <w:sz w:val="24"/>
          <w:szCs w:val="24"/>
        </w:rPr>
        <w:t>природопользователем</w:t>
      </w:r>
      <w:proofErr w:type="spellEnd"/>
      <w:r w:rsidRPr="00F07E71">
        <w:rPr>
          <w:rFonts w:ascii="Times New Roman" w:hAnsi="Times New Roman" w:cs="Times New Roman"/>
          <w:b w:val="0"/>
          <w:sz w:val="24"/>
          <w:szCs w:val="24"/>
        </w:rPr>
        <w:t xml:space="preserve"> на согласование в Минский городской комитет природных ресурсов и</w:t>
      </w:r>
      <w:proofErr w:type="gramEnd"/>
      <w:r w:rsidRPr="00F07E71">
        <w:rPr>
          <w:rFonts w:ascii="Times New Roman" w:hAnsi="Times New Roman" w:cs="Times New Roman"/>
          <w:b w:val="0"/>
          <w:sz w:val="24"/>
          <w:szCs w:val="24"/>
        </w:rPr>
        <w:t xml:space="preserve"> охраны окружающей среды, районную или городскую инспекцию природных ресурсов и охраны окружающей среды по месту осуществления его деятельности не позднее пяти дней со дня ее утверждения в двух экземплярах, а также на магнитном носителе.</w:t>
      </w:r>
      <w:r w:rsidR="0081262C" w:rsidRPr="00F07E71">
        <w:rPr>
          <w:rFonts w:ascii="Times New Roman" w:hAnsi="Times New Roman" w:cs="Times New Roman"/>
          <w:b w:val="0"/>
          <w:sz w:val="24"/>
          <w:szCs w:val="24"/>
        </w:rPr>
        <w:t xml:space="preserve"> Согласно п.6 того же постановления согласующий орган принимает решение о согласовании инструкции в 30-дневный срок со дня ее получения. Однако в Едином перечне </w:t>
      </w:r>
      <w:proofErr w:type="gramStart"/>
      <w:r w:rsidR="0081262C" w:rsidRPr="00F07E71">
        <w:rPr>
          <w:rFonts w:ascii="Times New Roman" w:hAnsi="Times New Roman" w:cs="Times New Roman"/>
          <w:b w:val="0"/>
          <w:sz w:val="24"/>
          <w:szCs w:val="24"/>
        </w:rPr>
        <w:t>административных</w:t>
      </w:r>
      <w:proofErr w:type="gramEnd"/>
      <w:r w:rsidR="0081262C" w:rsidRPr="00F07E71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proofErr w:type="gramStart"/>
      <w:r w:rsidR="0081262C" w:rsidRPr="00F07E71">
        <w:rPr>
          <w:rFonts w:ascii="Times New Roman" w:hAnsi="Times New Roman" w:cs="Times New Roman"/>
          <w:b w:val="0"/>
          <w:sz w:val="24"/>
          <w:szCs w:val="24"/>
        </w:rPr>
        <w:t>процедур, осуществляемых государственными органами и иными организациями в отношении юридических лиц и индивидуальных предпринимателей, утвержденном Постановлением Совмина Республики Беларусь № 156 от 17.02.2012г. такая административная процедура, как согласование инструкции по осуществлению производственного контроля в области охраны окружающей среды территориальными органами Министерства природных ресурсов и охраны окружающей среды отсутствует</w:t>
      </w:r>
      <w:r w:rsidR="001B3D9B" w:rsidRPr="00F07E71">
        <w:rPr>
          <w:rFonts w:ascii="Times New Roman" w:hAnsi="Times New Roman" w:cs="Times New Roman"/>
          <w:b w:val="0"/>
          <w:sz w:val="24"/>
          <w:szCs w:val="24"/>
        </w:rPr>
        <w:t>.</w:t>
      </w:r>
      <w:proofErr w:type="gramEnd"/>
    </w:p>
    <w:p w:rsidR="0081262C" w:rsidRPr="00F07E71" w:rsidRDefault="0081262C" w:rsidP="0081262C">
      <w:pPr>
        <w:pStyle w:val="ConsPlusTitle"/>
        <w:widowControl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07E71">
        <w:rPr>
          <w:rFonts w:ascii="Times New Roman" w:hAnsi="Times New Roman" w:cs="Times New Roman"/>
          <w:b w:val="0"/>
          <w:sz w:val="24"/>
          <w:szCs w:val="24"/>
        </w:rPr>
        <w:t xml:space="preserve">Учитывая противоречие между указанными выше нормативно-правовыми документами, просим разъяснить, является ли необходимым предоставление юридическими лицами и индивидуальными предпринимателями на согласование в территориальные органы Министерства природных ресурсов и охраны окружающей среды инструкции по осуществлению производственного контроля в области охраны окружающей </w:t>
      </w:r>
      <w:proofErr w:type="gramStart"/>
      <w:r w:rsidRPr="00F07E71">
        <w:rPr>
          <w:rFonts w:ascii="Times New Roman" w:hAnsi="Times New Roman" w:cs="Times New Roman"/>
          <w:b w:val="0"/>
          <w:sz w:val="24"/>
          <w:szCs w:val="24"/>
        </w:rPr>
        <w:t>среды</w:t>
      </w:r>
      <w:proofErr w:type="gramEnd"/>
      <w:r w:rsidRPr="00F07E71">
        <w:rPr>
          <w:rFonts w:ascii="Times New Roman" w:hAnsi="Times New Roman" w:cs="Times New Roman"/>
          <w:b w:val="0"/>
          <w:sz w:val="24"/>
          <w:szCs w:val="24"/>
        </w:rPr>
        <w:t xml:space="preserve"> и имеют ли территориальные органы Министерства природных ресурсов и охраны окружающей среды права и полномочия производить такого рода согласование.</w:t>
      </w:r>
    </w:p>
    <w:p w:rsidR="00C92FA1" w:rsidRDefault="005F5775"/>
    <w:p w:rsidR="00F07E71" w:rsidRPr="00B22054" w:rsidRDefault="00F07E71" w:rsidP="00F07E71">
      <w:r w:rsidRPr="00B22054">
        <w:t>С уважением,</w:t>
      </w:r>
    </w:p>
    <w:p w:rsidR="00F07E71" w:rsidRPr="00B22054" w:rsidRDefault="00F07E71" w:rsidP="00F07E71">
      <w:r w:rsidRPr="00B22054">
        <w:t xml:space="preserve">И.о. директора ИП «Центр </w:t>
      </w:r>
      <w:proofErr w:type="gramStart"/>
      <w:r w:rsidRPr="00B22054">
        <w:t>экономических проектов</w:t>
      </w:r>
      <w:proofErr w:type="gramEnd"/>
      <w:r w:rsidRPr="00B22054">
        <w:t xml:space="preserve">» </w:t>
      </w:r>
      <w:r w:rsidRPr="00B22054">
        <w:tab/>
      </w:r>
      <w:r w:rsidRPr="00B22054">
        <w:tab/>
      </w:r>
      <w:r w:rsidRPr="00B22054">
        <w:tab/>
      </w:r>
      <w:r w:rsidRPr="00B22054">
        <w:tab/>
        <w:t>В.Л.Шевцова</w:t>
      </w:r>
    </w:p>
    <w:p w:rsidR="00F07E71" w:rsidRPr="00F0787F" w:rsidRDefault="00F07E71"/>
    <w:sectPr w:rsidR="00F07E71" w:rsidRPr="00F0787F" w:rsidSect="00B35BC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Console">
    <w:panose1 w:val="020B0609040504020204"/>
    <w:charset w:val="CC"/>
    <w:family w:val="modern"/>
    <w:pitch w:val="fixed"/>
    <w:sig w:usb0="8000028F" w:usb1="00001800" w:usb2="00000000" w:usb3="00000000" w:csb0="0000001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0787F"/>
    <w:rsid w:val="001B3D9B"/>
    <w:rsid w:val="00400FEA"/>
    <w:rsid w:val="00475AC6"/>
    <w:rsid w:val="005F5775"/>
    <w:rsid w:val="006F1C69"/>
    <w:rsid w:val="007D0F95"/>
    <w:rsid w:val="0081262C"/>
    <w:rsid w:val="00B35BC5"/>
    <w:rsid w:val="00EC3A3A"/>
    <w:rsid w:val="00F0787F"/>
    <w:rsid w:val="00F07E7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078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uiPriority w:val="99"/>
    <w:rsid w:val="00F0787F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b/>
      <w:bCs/>
      <w:lang w:eastAsia="ru-RU"/>
    </w:rPr>
  </w:style>
  <w:style w:type="paragraph" w:customStyle="1" w:styleId="titleu">
    <w:name w:val="titleu"/>
    <w:basedOn w:val="a"/>
    <w:rsid w:val="0081262C"/>
    <w:pPr>
      <w:spacing w:before="240" w:after="24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Body Text"/>
    <w:basedOn w:val="a"/>
    <w:link w:val="a4"/>
    <w:rsid w:val="00F07E71"/>
    <w:pPr>
      <w:spacing w:after="0" w:line="360" w:lineRule="auto"/>
      <w:jc w:val="both"/>
    </w:pPr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customStyle="1" w:styleId="a4">
    <w:name w:val="Основной текст Знак"/>
    <w:basedOn w:val="a0"/>
    <w:link w:val="a3"/>
    <w:rsid w:val="00F07E71"/>
    <w:rPr>
      <w:rFonts w:ascii="Times New Roman" w:eastAsia="Times New Roman" w:hAnsi="Times New Roman" w:cs="Times New Roman"/>
      <w:sz w:val="26"/>
      <w:szCs w:val="20"/>
      <w:lang w:val="fr-FR" w:eastAsia="ru-RU"/>
    </w:rPr>
  </w:style>
  <w:style w:type="character" w:styleId="a5">
    <w:name w:val="Hyperlink"/>
    <w:basedOn w:val="a0"/>
    <w:rsid w:val="00F07E71"/>
    <w:rPr>
      <w:color w:val="0000FF" w:themeColor="hyperlink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F07E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F07E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84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ecolog.by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404</Words>
  <Characters>2303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ЦЭП</Company>
  <LinksUpToDate>false</LinksUpToDate>
  <CharactersWithSpaces>2702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Ерилин Глеб</dc:creator>
  <cp:lastModifiedBy>Ерилин Глеб</cp:lastModifiedBy>
  <cp:revision>4</cp:revision>
  <cp:lastPrinted>2012-12-03T15:04:00Z</cp:lastPrinted>
  <dcterms:created xsi:type="dcterms:W3CDTF">2012-11-22T16:27:00Z</dcterms:created>
  <dcterms:modified xsi:type="dcterms:W3CDTF">2012-12-03T15:06:00Z</dcterms:modified>
</cp:coreProperties>
</file>